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widowControl w:val="0"/>
        <w:spacing w:after="0"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(Somente para alunos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menores que 18 anos)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after="0" w:before="5" w:line="235" w:lineRule="auto"/>
        <w:ind w:left="1440" w:right="407" w:hanging="360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after="0" w:before="5" w:line="235" w:lineRule="auto"/>
        <w:ind w:left="1440" w:right="407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Eu, _________________________________________________________(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nome completo do responsável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portador do CPF nº ______________, RG nº ___________, responsável legal pelo  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nome completo estudante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RG nº ___________, CPF n° 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sua inscrição e participação no Programa "Pé no Futuro" (Edital nº 14/2026/PROEX/IFG de 14 de Abril de 2026), que é uma iniciativa do Ministério do Empreendedorismo, da Microempresa e da Empresa de Pequeno Porte (MEMP) em parceria com a Secretaria de Educação Profissional e Tecnológica (Setec) do Ministério da Educação.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4"/>
        </w:tabs>
        <w:spacing w:after="0" w:before="5" w:line="360" w:lineRule="auto"/>
        <w:ind w:left="141" w:right="40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das atividades previstas no referido programa, que o/a 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nome completo do(a) estudante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terá que dedicar algumas horas semanais para o seu desenvolvimento.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69"/>
          <w:tab w:val="left" w:leader="none" w:pos="5738"/>
        </w:tabs>
        <w:spacing w:after="0" w:before="139" w:line="360" w:lineRule="auto"/>
        <w:ind w:left="295" w:right="4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after="0" w:before="1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0" w:before="9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</w:tabs>
        <w:spacing w:after="0" w:before="8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1214438</wp:posOffset>
                </wp:positionH>
                <wp:positionV relativeFrom="paragraph">
                  <wp:posOffset>160338</wp:posOffset>
                </wp:positionV>
                <wp:extent cx="3839210" cy="4191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31520" y="3764160"/>
                          <a:ext cx="3828960" cy="31680"/>
                        </a:xfrm>
                        <a:custGeom>
                          <a:rect b="b" l="l" r="r" t="t"/>
                          <a:pathLst>
                            <a:path extrusionOk="0" h="120000"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1214438</wp:posOffset>
                </wp:positionH>
                <wp:positionV relativeFrom="paragraph">
                  <wp:posOffset>160338</wp:posOffset>
                </wp:positionV>
                <wp:extent cx="3839210" cy="4191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9210" cy="41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17"/>
        </w:tabs>
        <w:spacing w:after="0" w:before="137" w:line="240" w:lineRule="auto"/>
        <w:ind w:left="653" w:right="7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por extenso do responsável)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180975</wp:posOffset>
          </wp:positionH>
          <wp:positionV relativeFrom="paragraph">
            <wp:posOffset>-361949</wp:posOffset>
          </wp:positionV>
          <wp:extent cx="5731510" cy="84518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845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jahJH+FkHCzdxHA73CetZCkhw==">CgMxLjA4AHIhMUlSVTNTWEJwNENrTUpJcDNhbm92TEY4Q1o2c1JWeDl6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